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1E" w:rsidRPr="0045661E" w:rsidRDefault="0045661E" w:rsidP="0045661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it-IT" w:eastAsia="it-IT"/>
        </w:rPr>
      </w:pPr>
      <w:r w:rsidRPr="004566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it-IT" w:eastAsia="it-IT"/>
        </w:rPr>
        <w:t>Berlusconi:Tonini(Pd)</w:t>
      </w:r>
      <w:proofErr w:type="spellStart"/>
      <w:r w:rsidRPr="004566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it-IT" w:eastAsia="it-IT"/>
        </w:rPr>
        <w:t>Geithner</w:t>
      </w:r>
      <w:proofErr w:type="spellEnd"/>
      <w:r w:rsidRPr="004566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it-IT" w:eastAsia="it-IT"/>
        </w:rPr>
        <w:t>? Tempesta in bicchier d'acqua</w:t>
      </w:r>
    </w:p>
    <w:p w:rsidR="0045661E" w:rsidRDefault="0045661E" w:rsidP="0045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45661E" w:rsidRPr="0045661E" w:rsidRDefault="0045661E" w:rsidP="0045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5661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(ANSA) - ROMA, 13 MAG - "Il ricorso alla teoria del complotto è la prova regina della mancanza di cultura liberale. Non a caso il leader di Forza Italia, Silvio Berlusconi, a congiure immaginarie e a sedicenti congiurati, si aggrappa un giorno si è l'altro pure. Come sempre, anche nel caso della tempesta in un bicchier d'acqua scatenata dalle presunte rivelazioni dell'ex-Segretario al Tesoro Usa, </w:t>
      </w:r>
      <w:proofErr w:type="spellStart"/>
      <w:r w:rsidRPr="0045661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Geithner</w:t>
      </w:r>
      <w:proofErr w:type="spellEnd"/>
      <w:r w:rsidRPr="0045661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non serve fare ricorso ai retroscena </w:t>
      </w:r>
      <w:proofErr w:type="spellStart"/>
      <w:r w:rsidRPr="0045661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complottisti</w:t>
      </w:r>
      <w:proofErr w:type="spellEnd"/>
      <w:r w:rsidRPr="0045661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per spiegare una storia semplice e chiara: il Governo Berlusconi non aveva la maggioranza sufficiente a far approvare in Parlamento le misure necessarie ad affrontare la gravissima crisi in cui versava l'Italia, a cominciare dalla riforma delle pensioni, che la Lega non intendeva sostenere''. Lo ricorda il senatore Giorgio Tonini, vicepresidente del gruppo Pd. "Per questo Berlusconi si è dovuto dimettere e ha avuto la dignità di sostenere, almeno per qualche mese, il governo Monti. Questa è la semplice verità, tutto il resto appare stanca propaganda" conclude Tonini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1F10FA" w:rsidRPr="0045661E" w:rsidRDefault="001F10FA">
      <w:pPr>
        <w:rPr>
          <w:lang w:val="it-IT"/>
        </w:rPr>
      </w:pPr>
    </w:p>
    <w:sectPr w:rsidR="001F10FA" w:rsidRPr="0045661E" w:rsidSect="001F1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661E"/>
    <w:rsid w:val="001D6091"/>
    <w:rsid w:val="001F10FA"/>
    <w:rsid w:val="0045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0F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earchkey">
    <w:name w:val="searchkey"/>
    <w:basedOn w:val="Carpredefinitoparagrafo"/>
    <w:rsid w:val="00456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Senato della Repubblica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Tonini</dc:creator>
  <cp:lastModifiedBy>Giorgio Tonini</cp:lastModifiedBy>
  <cp:revision>2</cp:revision>
  <dcterms:created xsi:type="dcterms:W3CDTF">2014-05-14T08:54:00Z</dcterms:created>
  <dcterms:modified xsi:type="dcterms:W3CDTF">2014-05-14T08:54:00Z</dcterms:modified>
</cp:coreProperties>
</file>